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2559" w14:textId="37568275" w:rsidR="00532248" w:rsidRDefault="00A10B3A" w:rsidP="003D74E0">
      <w:pPr>
        <w:jc w:val="left"/>
        <w:rPr>
          <w:b/>
          <w:sz w:val="32"/>
        </w:rPr>
      </w:pPr>
      <w:r>
        <w:rPr>
          <w:noProof/>
        </w:rPr>
        <w:drawing>
          <wp:inline distT="0" distB="0" distL="0" distR="0" wp14:anchorId="0CD7A171" wp14:editId="15FB8FA3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BB45D" w14:textId="25FC5397" w:rsidR="00E03D52" w:rsidRDefault="00E03D52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078 Ministarstvo zaštite okoliša i zelene tranzicije</w:t>
      </w:r>
    </w:p>
    <w:p w14:paraId="3886B64D" w14:textId="2AFBEFCF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>07</w:t>
      </w:r>
      <w:r w:rsidR="00863C45">
        <w:rPr>
          <w:b/>
          <w:sz w:val="24"/>
          <w:szCs w:val="24"/>
        </w:rPr>
        <w:t>810</w:t>
      </w:r>
      <w:r w:rsidR="00E03D52">
        <w:rPr>
          <w:b/>
          <w:sz w:val="24"/>
          <w:szCs w:val="24"/>
        </w:rPr>
        <w:t xml:space="preserve"> Nacionalni parkovi i parkovi prirode</w:t>
      </w:r>
    </w:p>
    <w:p w14:paraId="230C7886" w14:textId="226AA96A" w:rsidR="003D74E0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26514 </w:t>
      </w:r>
      <w:r w:rsidR="00AD7193">
        <w:rPr>
          <w:b/>
          <w:bCs/>
          <w:sz w:val="24"/>
          <w:szCs w:val="24"/>
        </w:rPr>
        <w:t>Javna ustanova</w:t>
      </w:r>
      <w:r w:rsidRPr="00AC7F69">
        <w:rPr>
          <w:b/>
          <w:bCs/>
          <w:sz w:val="24"/>
          <w:szCs w:val="24"/>
        </w:rPr>
        <w:t xml:space="preserve"> Park prirode Papuk</w:t>
      </w:r>
    </w:p>
    <w:p w14:paraId="414F2095" w14:textId="77777777" w:rsidR="00E03D52" w:rsidRPr="00AC7F69" w:rsidRDefault="00E03D52" w:rsidP="003D74E0">
      <w:pPr>
        <w:jc w:val="left"/>
        <w:rPr>
          <w:b/>
          <w:bCs/>
          <w:sz w:val="24"/>
          <w:szCs w:val="24"/>
        </w:rPr>
      </w:pPr>
    </w:p>
    <w:p w14:paraId="6EEF6F6A" w14:textId="51D8B008" w:rsidR="003B6932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>OBRAZLOŽENJE POSEBNOG DIJELA</w:t>
      </w:r>
      <w:r w:rsidR="007220D0">
        <w:rPr>
          <w:b/>
          <w:bCs/>
          <w:sz w:val="24"/>
          <w:szCs w:val="24"/>
        </w:rPr>
        <w:t xml:space="preserve"> </w:t>
      </w:r>
      <w:r w:rsidR="00863C45">
        <w:rPr>
          <w:b/>
          <w:bCs/>
          <w:sz w:val="24"/>
          <w:szCs w:val="24"/>
        </w:rPr>
        <w:t xml:space="preserve">GODIŠNJEG </w:t>
      </w:r>
      <w:r w:rsidR="008C56F3" w:rsidRPr="00AC7F69">
        <w:rPr>
          <w:b/>
          <w:bCs/>
          <w:sz w:val="24"/>
          <w:szCs w:val="24"/>
        </w:rPr>
        <w:t xml:space="preserve">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</w:p>
    <w:p w14:paraId="00B82B18" w14:textId="0080629B" w:rsidR="004874DD" w:rsidRPr="00AC7F69" w:rsidRDefault="003B6932" w:rsidP="00E60D3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JAVNE USTANOVE PARK PRIRODE PAPUK</w:t>
      </w:r>
      <w:r w:rsidR="00E60D3F" w:rsidRPr="00AC7F69">
        <w:rPr>
          <w:b/>
          <w:bCs/>
          <w:sz w:val="24"/>
          <w:szCs w:val="24"/>
        </w:rPr>
        <w:t xml:space="preserve"> </w:t>
      </w:r>
      <w:r w:rsidR="004874DD" w:rsidRPr="00AC7F69">
        <w:rPr>
          <w:b/>
          <w:bCs/>
          <w:sz w:val="24"/>
          <w:szCs w:val="24"/>
        </w:rPr>
        <w:t>ZA 202</w:t>
      </w:r>
      <w:r w:rsidR="00B71E8F">
        <w:rPr>
          <w:b/>
          <w:bCs/>
          <w:sz w:val="24"/>
          <w:szCs w:val="24"/>
        </w:rPr>
        <w:t>5</w:t>
      </w:r>
      <w:r w:rsidR="004874DD" w:rsidRPr="00AC7F69">
        <w:rPr>
          <w:b/>
          <w:bCs/>
          <w:sz w:val="24"/>
          <w:szCs w:val="24"/>
        </w:rPr>
        <w:t>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2047D87C" w14:textId="188FB00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223" w:type="dxa"/>
          </w:tcPr>
          <w:p w14:paraId="4C913642" w14:textId="77777777" w:rsidR="00AC7F69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7F48C191" w14:textId="531AE8FD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121" w:type="dxa"/>
          </w:tcPr>
          <w:p w14:paraId="7334457A" w14:textId="49C8A586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A779000 ADMINISTRACIJA I UPRAVLJANJE</w:t>
            </w:r>
          </w:p>
        </w:tc>
        <w:tc>
          <w:tcPr>
            <w:tcW w:w="2259" w:type="dxa"/>
          </w:tcPr>
          <w:p w14:paraId="4DA0110E" w14:textId="042CE221" w:rsidR="00532248" w:rsidRPr="0085703C" w:rsidRDefault="00B71E8F" w:rsidP="00532248">
            <w:pPr>
              <w:jc w:val="center"/>
              <w:rPr>
                <w:color w:val="000000" w:themeColor="text1"/>
                <w:szCs w:val="22"/>
              </w:rPr>
            </w:pPr>
            <w:r w:rsidRPr="00B71E8F">
              <w:rPr>
                <w:color w:val="000000" w:themeColor="text1"/>
                <w:szCs w:val="22"/>
              </w:rPr>
              <w:t>943.370</w:t>
            </w:r>
          </w:p>
        </w:tc>
        <w:tc>
          <w:tcPr>
            <w:tcW w:w="2223" w:type="dxa"/>
          </w:tcPr>
          <w:p w14:paraId="10BB2D44" w14:textId="7226443C" w:rsidR="00532248" w:rsidRPr="0085703C" w:rsidRDefault="00B71E8F" w:rsidP="00532248">
            <w:pPr>
              <w:jc w:val="center"/>
              <w:rPr>
                <w:color w:val="000000" w:themeColor="text1"/>
                <w:szCs w:val="22"/>
              </w:rPr>
            </w:pPr>
            <w:r w:rsidRPr="00B71E8F">
              <w:rPr>
                <w:color w:val="000000" w:themeColor="text1"/>
                <w:szCs w:val="22"/>
              </w:rPr>
              <w:t>924.714,14</w:t>
            </w:r>
          </w:p>
        </w:tc>
        <w:tc>
          <w:tcPr>
            <w:tcW w:w="2121" w:type="dxa"/>
          </w:tcPr>
          <w:p w14:paraId="20F55252" w14:textId="4101A3E3" w:rsidR="00532248" w:rsidRPr="0085703C" w:rsidRDefault="00B71E8F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98,02%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lastRenderedPageBreak/>
        <w:t>Opis aktivnosti:</w:t>
      </w:r>
    </w:p>
    <w:p w14:paraId="5A185D1C" w14:textId="77777777" w:rsidR="00BF066E" w:rsidRDefault="00BF066E" w:rsidP="00BF066E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10633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85703C" w14:paraId="507E8AF9" w14:textId="77777777" w:rsidTr="0085703C">
        <w:trPr>
          <w:jc w:val="center"/>
        </w:trPr>
        <w:tc>
          <w:tcPr>
            <w:tcW w:w="2069" w:type="dxa"/>
            <w:shd w:val="clear" w:color="auto" w:fill="B5C0D8"/>
          </w:tcPr>
          <w:p w14:paraId="6597DE7D" w14:textId="77777777" w:rsidR="0085703C" w:rsidRDefault="0085703C" w:rsidP="004C55BA">
            <w:pPr>
              <w:jc w:val="center"/>
            </w:pPr>
            <w:r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0E3F5B2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F9960D5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A24878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5670DA3A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4270D124" w14:textId="3A95BAB1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B71E8F">
              <w:rPr>
                <w:rFonts w:cs="Times New Roman"/>
              </w:rPr>
              <w:t>5</w:t>
            </w:r>
            <w:r>
              <w:rPr>
                <w:rFonts w:cs="Times New Roman"/>
              </w:rPr>
              <w:t>.)</w:t>
            </w:r>
          </w:p>
        </w:tc>
        <w:tc>
          <w:tcPr>
            <w:tcW w:w="914" w:type="dxa"/>
            <w:shd w:val="clear" w:color="auto" w:fill="B5C0D8"/>
          </w:tcPr>
          <w:p w14:paraId="7D142565" w14:textId="1DD21FA9" w:rsidR="0085703C" w:rsidRDefault="0085703C" w:rsidP="004C55BA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B71E8F">
              <w:rPr>
                <w:rFonts w:cs="Times New Roman"/>
              </w:rPr>
              <w:t>6</w:t>
            </w:r>
            <w:r>
              <w:rPr>
                <w:rFonts w:cs="Times New Roman"/>
              </w:rPr>
              <w:t>.)</w:t>
            </w:r>
          </w:p>
        </w:tc>
        <w:tc>
          <w:tcPr>
            <w:tcW w:w="914" w:type="dxa"/>
            <w:shd w:val="clear" w:color="auto" w:fill="B5C0D8"/>
          </w:tcPr>
          <w:p w14:paraId="08EB934C" w14:textId="28FE6F26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94607B">
              <w:rPr>
                <w:rFonts w:cs="Times New Roman"/>
              </w:rPr>
              <w:t>7</w:t>
            </w:r>
            <w:r>
              <w:rPr>
                <w:rFonts w:cs="Times New Roman"/>
              </w:rPr>
              <w:t>.)</w:t>
            </w:r>
          </w:p>
        </w:tc>
      </w:tr>
      <w:tr w:rsidR="0085703C" w14:paraId="0FDE5744" w14:textId="77777777" w:rsidTr="0085703C">
        <w:trPr>
          <w:jc w:val="center"/>
        </w:trPr>
        <w:tc>
          <w:tcPr>
            <w:tcW w:w="2069" w:type="dxa"/>
          </w:tcPr>
          <w:p w14:paraId="21A64D6C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03F4EF58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68EC4E7" w14:textId="77777777" w:rsidR="0085703C" w:rsidRDefault="0085703C" w:rsidP="004C55BA">
            <w:pPr>
              <w:jc w:val="left"/>
            </w:pPr>
            <w:r>
              <w:t>Broj</w:t>
            </w:r>
          </w:p>
        </w:tc>
        <w:tc>
          <w:tcPr>
            <w:tcW w:w="914" w:type="dxa"/>
          </w:tcPr>
          <w:p w14:paraId="0E24CC21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836" w:type="dxa"/>
          </w:tcPr>
          <w:p w14:paraId="34B7CB48" w14:textId="77777777" w:rsidR="0085703C" w:rsidRDefault="0085703C" w:rsidP="004C55BA">
            <w:pPr>
              <w:jc w:val="left"/>
            </w:pPr>
            <w:r>
              <w:t>Stručna služba Parka prirode Papuk</w:t>
            </w:r>
          </w:p>
        </w:tc>
        <w:tc>
          <w:tcPr>
            <w:tcW w:w="914" w:type="dxa"/>
          </w:tcPr>
          <w:p w14:paraId="09FE52F7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7CC17DFB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260B057D" w14:textId="77777777" w:rsidR="0085703C" w:rsidRDefault="0085703C" w:rsidP="004C55BA">
            <w:pPr>
              <w:jc w:val="center"/>
            </w:pPr>
            <w:r>
              <w:t>3</w:t>
            </w:r>
          </w:p>
        </w:tc>
      </w:tr>
    </w:tbl>
    <w:p w14:paraId="0E12A941" w14:textId="77777777" w:rsidR="003D74E0" w:rsidRDefault="003D74E0" w:rsidP="003D74E0">
      <w:pPr>
        <w:jc w:val="left"/>
        <w:rPr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B82A7B" w:rsidRPr="00AC7F69" w14:paraId="7E1DB72F" w14:textId="77777777" w:rsidTr="00204127">
        <w:tc>
          <w:tcPr>
            <w:tcW w:w="2459" w:type="dxa"/>
          </w:tcPr>
          <w:p w14:paraId="599F9D54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5B6392FB" w14:textId="4C8E35D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223" w:type="dxa"/>
          </w:tcPr>
          <w:p w14:paraId="160A7D81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2B7D7AEE" w14:textId="522919B1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121" w:type="dxa"/>
          </w:tcPr>
          <w:p w14:paraId="07E1D7BA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B82A7B" w:rsidRPr="00AC7F69" w14:paraId="3E425A43" w14:textId="77777777" w:rsidTr="00204127">
        <w:tc>
          <w:tcPr>
            <w:tcW w:w="2459" w:type="dxa"/>
          </w:tcPr>
          <w:p w14:paraId="55098441" w14:textId="2ED9A9D6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</w:t>
            </w:r>
            <w:r>
              <w:rPr>
                <w:color w:val="000000" w:themeColor="text1"/>
                <w:szCs w:val="22"/>
              </w:rPr>
              <w:t>21 ZAŠTITA PRIRODE</w:t>
            </w:r>
          </w:p>
        </w:tc>
        <w:tc>
          <w:tcPr>
            <w:tcW w:w="2259" w:type="dxa"/>
          </w:tcPr>
          <w:p w14:paraId="692386F4" w14:textId="43C6502F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12.000</w:t>
            </w:r>
          </w:p>
          <w:p w14:paraId="12FD3A93" w14:textId="77777777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23" w:type="dxa"/>
          </w:tcPr>
          <w:p w14:paraId="17BCDD84" w14:textId="07CD6FB9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12.000,00</w:t>
            </w:r>
          </w:p>
        </w:tc>
        <w:tc>
          <w:tcPr>
            <w:tcW w:w="2121" w:type="dxa"/>
          </w:tcPr>
          <w:p w14:paraId="438AC8B3" w14:textId="491E8209" w:rsidR="00B82A7B" w:rsidRPr="0085703C" w:rsidRDefault="00B82A7B" w:rsidP="00204127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100,00</w:t>
            </w:r>
            <w:r w:rsidRPr="0085703C">
              <w:rPr>
                <w:color w:val="000000" w:themeColor="text1"/>
                <w:szCs w:val="22"/>
              </w:rPr>
              <w:t>%</w:t>
            </w:r>
          </w:p>
        </w:tc>
      </w:tr>
    </w:tbl>
    <w:p w14:paraId="5B898702" w14:textId="77777777" w:rsidR="00B82A7B" w:rsidRDefault="00B82A7B" w:rsidP="00B82A7B">
      <w:pPr>
        <w:pStyle w:val="Naslov4"/>
        <w:rPr>
          <w:color w:val="000000" w:themeColor="text1"/>
          <w:sz w:val="24"/>
          <w:szCs w:val="24"/>
        </w:rPr>
      </w:pPr>
    </w:p>
    <w:p w14:paraId="026462AA" w14:textId="77777777" w:rsidR="00B82A7B" w:rsidRDefault="00B82A7B" w:rsidP="00B82A7B">
      <w:pPr>
        <w:pStyle w:val="Naslov4"/>
        <w:rPr>
          <w:color w:val="000000" w:themeColor="text1"/>
          <w:sz w:val="24"/>
          <w:szCs w:val="24"/>
        </w:rPr>
      </w:pPr>
    </w:p>
    <w:p w14:paraId="1471C873" w14:textId="460D2C2C" w:rsidR="00B82A7B" w:rsidRPr="00B82A7B" w:rsidRDefault="003D74E0" w:rsidP="00B82A7B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BE4C9AC" w14:textId="5034CA46" w:rsidR="0094607B" w:rsidRPr="0094607B" w:rsidRDefault="0094607B" w:rsidP="0094607B">
      <w:pPr>
        <w:rPr>
          <w:rStyle w:val="userinputholderreadonly"/>
          <w:sz w:val="24"/>
          <w:szCs w:val="24"/>
        </w:rPr>
      </w:pPr>
      <w:r w:rsidRPr="0094607B">
        <w:rPr>
          <w:rStyle w:val="userinputholderreadonly"/>
          <w:sz w:val="24"/>
          <w:szCs w:val="24"/>
        </w:rPr>
        <w:t>U okviru aktivnosti A779047 planiraju se sredstva za upravljanje i administraciju iz evidencijskih prihoda. Kroz ovu aktivnost planirana su sredstva za plaće djelatnika i materijalne troškove Parka prirode, čiji se rad financira iz vlastitih i namjenskih prihoda, a koji se mjesečno evidentiraju u sustavu državne riznice sukladno Uputi Ministarstva financija o načinu praćenja, ostvarivanja i trošenja vlastitih i namjenskih prihoda i primitaka javnih ustanova nacionalnih parkova i parkova prirode.</w:t>
      </w:r>
    </w:p>
    <w:p w14:paraId="5E9D0E20" w14:textId="4319CF5C" w:rsidR="003611C7" w:rsidRPr="003B6932" w:rsidRDefault="0094607B" w:rsidP="0094607B">
      <w:pPr>
        <w:rPr>
          <w:rStyle w:val="userinputholderreadonly"/>
          <w:sz w:val="24"/>
          <w:szCs w:val="24"/>
        </w:rPr>
      </w:pPr>
      <w:r w:rsidRPr="0094607B">
        <w:rPr>
          <w:rStyle w:val="userinputholderreadonly"/>
          <w:sz w:val="24"/>
          <w:szCs w:val="24"/>
        </w:rPr>
        <w:t>Unutar ove aktivnosti, na izvoru 31, planirana su sredstva za jednu djelatnicu zaposlenu na vlastitim prihodima.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3B6932" w14:paraId="7853BCC4" w14:textId="77777777" w:rsidTr="00EE6DA4">
        <w:tc>
          <w:tcPr>
            <w:tcW w:w="2459" w:type="dxa"/>
          </w:tcPr>
          <w:p w14:paraId="64E4A597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32B16E2B" w14:textId="4988877A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TEKUĆI PLAN 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390" w:type="dxa"/>
          </w:tcPr>
          <w:p w14:paraId="6F17C5CD" w14:textId="77777777" w:rsidR="00AC7F69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 xml:space="preserve">IZVRŠENJE </w:t>
            </w:r>
          </w:p>
          <w:p w14:paraId="5BDC3911" w14:textId="56E93CF1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202</w:t>
            </w:r>
            <w:r w:rsidR="00B71E8F">
              <w:rPr>
                <w:color w:val="000000" w:themeColor="text1"/>
                <w:szCs w:val="22"/>
              </w:rPr>
              <w:t>5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1954" w:type="dxa"/>
          </w:tcPr>
          <w:p w14:paraId="2A862C06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INDEKS</w:t>
            </w:r>
          </w:p>
        </w:tc>
      </w:tr>
      <w:tr w:rsidR="00BF066E" w:rsidRPr="003B6932" w14:paraId="6E2FD626" w14:textId="77777777" w:rsidTr="00EE6DA4">
        <w:tc>
          <w:tcPr>
            <w:tcW w:w="2459" w:type="dxa"/>
          </w:tcPr>
          <w:p w14:paraId="3F7D9C32" w14:textId="36D2B9B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6FCDF1B9" w14:textId="6C7214EB" w:rsidR="00BF066E" w:rsidRPr="003B6932" w:rsidRDefault="00B71E8F" w:rsidP="00EE6DA4">
            <w:pPr>
              <w:jc w:val="center"/>
              <w:rPr>
                <w:color w:val="000000" w:themeColor="text1"/>
                <w:szCs w:val="22"/>
              </w:rPr>
            </w:pPr>
            <w:r w:rsidRPr="00B71E8F">
              <w:rPr>
                <w:color w:val="000000" w:themeColor="text1"/>
                <w:szCs w:val="22"/>
              </w:rPr>
              <w:t>1.182.715</w:t>
            </w:r>
          </w:p>
        </w:tc>
        <w:tc>
          <w:tcPr>
            <w:tcW w:w="2390" w:type="dxa"/>
          </w:tcPr>
          <w:p w14:paraId="4ABF3B78" w14:textId="0F9BD262" w:rsidR="00BF066E" w:rsidRPr="003B6932" w:rsidRDefault="00B71E8F" w:rsidP="00EE6DA4">
            <w:pPr>
              <w:jc w:val="center"/>
              <w:rPr>
                <w:color w:val="000000" w:themeColor="text1"/>
                <w:szCs w:val="22"/>
              </w:rPr>
            </w:pPr>
            <w:r w:rsidRPr="00B71E8F">
              <w:rPr>
                <w:color w:val="000000" w:themeColor="text1"/>
                <w:szCs w:val="22"/>
              </w:rPr>
              <w:t>1.912.492,36</w:t>
            </w:r>
          </w:p>
        </w:tc>
        <w:tc>
          <w:tcPr>
            <w:tcW w:w="1954" w:type="dxa"/>
          </w:tcPr>
          <w:p w14:paraId="25594EC6" w14:textId="6B518261" w:rsidR="00BF066E" w:rsidRPr="003B6932" w:rsidRDefault="00B71E8F" w:rsidP="00EE6DA4">
            <w:pPr>
              <w:jc w:val="center"/>
              <w:rPr>
                <w:color w:val="000000" w:themeColor="text1"/>
                <w:szCs w:val="22"/>
              </w:rPr>
            </w:pPr>
            <w:r w:rsidRPr="00B71E8F">
              <w:rPr>
                <w:color w:val="000000" w:themeColor="text1"/>
                <w:szCs w:val="22"/>
              </w:rPr>
              <w:t>161,70</w:t>
            </w:r>
          </w:p>
        </w:tc>
      </w:tr>
    </w:tbl>
    <w:p w14:paraId="4B6E634F" w14:textId="77777777" w:rsidR="00BF066E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7D297A12" w14:textId="2A381EBF" w:rsidR="0094607B" w:rsidRPr="0094607B" w:rsidRDefault="0094607B" w:rsidP="0094607B">
      <w:pPr>
        <w:rPr>
          <w:rStyle w:val="userinputholderreadonly"/>
          <w:color w:val="000000" w:themeColor="text1"/>
          <w:sz w:val="24"/>
          <w:szCs w:val="24"/>
        </w:rPr>
      </w:pPr>
      <w:r w:rsidRPr="0094607B">
        <w:rPr>
          <w:rStyle w:val="userinputholderreadonly"/>
          <w:color w:val="000000" w:themeColor="text1"/>
          <w:sz w:val="24"/>
          <w:szCs w:val="24"/>
        </w:rPr>
        <w:t xml:space="preserve">U razdoblju od </w:t>
      </w:r>
      <w:r>
        <w:rPr>
          <w:rStyle w:val="userinputholderreadonly"/>
          <w:color w:val="000000" w:themeColor="text1"/>
          <w:sz w:val="24"/>
          <w:szCs w:val="24"/>
        </w:rPr>
        <w:t>siječnja do prosinca</w:t>
      </w:r>
      <w:r w:rsidRPr="0094607B">
        <w:rPr>
          <w:rStyle w:val="userinputholderreadonly"/>
          <w:color w:val="000000" w:themeColor="text1"/>
          <w:sz w:val="24"/>
          <w:szCs w:val="24"/>
        </w:rPr>
        <w:t xml:space="preserve"> 2025. godine ostvarenje se odnosi na troškove plaća zaposlenih djelatnika na teret vlastitih prihoda, kao i na materijalne troškove</w:t>
      </w:r>
      <w:r>
        <w:rPr>
          <w:rStyle w:val="userinputholderreadonly"/>
          <w:color w:val="000000" w:themeColor="text1"/>
          <w:sz w:val="24"/>
          <w:szCs w:val="24"/>
        </w:rPr>
        <w:t>.</w:t>
      </w:r>
    </w:p>
    <w:p w14:paraId="2B6AFE0D" w14:textId="38B0EAE3" w:rsidR="0094607B" w:rsidRPr="0094607B" w:rsidRDefault="0094607B" w:rsidP="0094607B">
      <w:pPr>
        <w:rPr>
          <w:rStyle w:val="userinputholderreadonly"/>
          <w:color w:val="000000" w:themeColor="text1"/>
          <w:sz w:val="24"/>
          <w:szCs w:val="24"/>
        </w:rPr>
      </w:pPr>
      <w:r w:rsidRPr="0094607B">
        <w:rPr>
          <w:rStyle w:val="userinputholderreadonly"/>
          <w:color w:val="000000" w:themeColor="text1"/>
          <w:sz w:val="24"/>
          <w:szCs w:val="24"/>
        </w:rPr>
        <w:lastRenderedPageBreak/>
        <w:t>Iz ove aktivnosti planirana su sredstva za financiranje projekta Interreg Danube GeoTour Plus, koji obuhvaća plaću za jednu djelatnicu, službena putovanja, materijalne rashode te rashode za nabavu nefinancijske imovine.</w:t>
      </w:r>
    </w:p>
    <w:p w14:paraId="341C007C" w14:textId="28C522DA" w:rsidR="0094607B" w:rsidRPr="0094607B" w:rsidRDefault="0094607B" w:rsidP="0094607B">
      <w:pPr>
        <w:rPr>
          <w:rStyle w:val="userinputholderreadonly"/>
          <w:color w:val="000000" w:themeColor="text1"/>
          <w:sz w:val="24"/>
          <w:szCs w:val="24"/>
        </w:rPr>
      </w:pPr>
      <w:r w:rsidRPr="0094607B">
        <w:rPr>
          <w:rStyle w:val="userinputholderreadonly"/>
          <w:color w:val="000000" w:themeColor="text1"/>
          <w:sz w:val="24"/>
          <w:szCs w:val="24"/>
        </w:rPr>
        <w:t>Ovdje su također planirana sredstva za projekte „Vrata Papuka“, temeljem Ugovora o dodjeli bespovratnih sredstava NPOO.C1.6.R1-I1.01-VI.0046 od 21. 2. 2023., zatim „Otporan i održiv eko-kamp Duboka“ i „Novi krug oko Jankovačkih jezera“, koji se financiraju iz Fonda za zaštitu okoliša i energetsku učinkovitost</w:t>
      </w:r>
      <w:r>
        <w:rPr>
          <w:rStyle w:val="userinputholderreadonly"/>
          <w:color w:val="000000" w:themeColor="text1"/>
          <w:sz w:val="24"/>
          <w:szCs w:val="24"/>
        </w:rPr>
        <w:t xml:space="preserve"> i iz valstitih sredstava.</w:t>
      </w:r>
    </w:p>
    <w:p w14:paraId="7C4C806E" w14:textId="314B52F0" w:rsidR="00774E47" w:rsidRPr="00774E47" w:rsidRDefault="0094607B" w:rsidP="0094607B">
      <w:pPr>
        <w:rPr>
          <w:rStyle w:val="userinputholderreadonly"/>
          <w:sz w:val="24"/>
          <w:szCs w:val="24"/>
        </w:rPr>
      </w:pPr>
      <w:r w:rsidRPr="0094607B">
        <w:rPr>
          <w:rStyle w:val="userinputholderreadonly"/>
          <w:color w:val="000000" w:themeColor="text1"/>
          <w:sz w:val="24"/>
          <w:szCs w:val="24"/>
        </w:rPr>
        <w:t>Također, unutar ove aktivnosti obuhvaćeni su prihodi i rashodi nastali zapošljavanjem dva radnika putem mjere HZZ-a „Posao +“.</w:t>
      </w:r>
    </w:p>
    <w:p w14:paraId="3F46C537" w14:textId="77777777" w:rsidR="0084062E" w:rsidRPr="003B6932" w:rsidRDefault="0084062E" w:rsidP="003D74E0">
      <w:pPr>
        <w:rPr>
          <w:rStyle w:val="userinputholderreadonly"/>
          <w:color w:val="000000" w:themeColor="text1"/>
          <w:sz w:val="24"/>
          <w:szCs w:val="24"/>
        </w:rPr>
      </w:pPr>
    </w:p>
    <w:p w14:paraId="7D759808" w14:textId="171A2704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 Voćinu, </w:t>
      </w:r>
      <w:r w:rsidR="0084062E">
        <w:rPr>
          <w:rStyle w:val="userinputholderreadonly"/>
          <w:color w:val="000000" w:themeColor="text1"/>
          <w:sz w:val="24"/>
          <w:szCs w:val="24"/>
        </w:rPr>
        <w:t>2</w:t>
      </w:r>
      <w:r w:rsidR="00B71E8F">
        <w:rPr>
          <w:rStyle w:val="userinputholderreadonly"/>
          <w:color w:val="000000" w:themeColor="text1"/>
          <w:sz w:val="24"/>
          <w:szCs w:val="24"/>
        </w:rPr>
        <w:t>3</w:t>
      </w:r>
      <w:r w:rsidRPr="00AC7F69">
        <w:rPr>
          <w:rStyle w:val="userinputholderreadonly"/>
          <w:color w:val="000000" w:themeColor="text1"/>
          <w:sz w:val="24"/>
          <w:szCs w:val="24"/>
        </w:rPr>
        <w:t>.0</w:t>
      </w:r>
      <w:r w:rsidR="00B82A7B">
        <w:rPr>
          <w:rStyle w:val="userinputholderreadonly"/>
          <w:color w:val="000000" w:themeColor="text1"/>
          <w:sz w:val="24"/>
          <w:szCs w:val="24"/>
        </w:rPr>
        <w:t>3</w:t>
      </w:r>
      <w:r w:rsidRPr="00AC7F69">
        <w:rPr>
          <w:rStyle w:val="userinputholderreadonly"/>
          <w:color w:val="000000" w:themeColor="text1"/>
          <w:sz w:val="24"/>
          <w:szCs w:val="24"/>
        </w:rPr>
        <w:t>.202</w:t>
      </w:r>
      <w:r w:rsidR="00B71E8F">
        <w:rPr>
          <w:rStyle w:val="userinputholderreadonly"/>
          <w:color w:val="000000" w:themeColor="text1"/>
          <w:sz w:val="24"/>
          <w:szCs w:val="24"/>
        </w:rPr>
        <w:t>6</w:t>
      </w:r>
      <w:r w:rsidRPr="00AC7F69">
        <w:rPr>
          <w:rStyle w:val="userinputholderreadonly"/>
          <w:color w:val="000000" w:themeColor="text1"/>
          <w:sz w:val="24"/>
          <w:szCs w:val="24"/>
        </w:rPr>
        <w:t>. godine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417E1"/>
    <w:rsid w:val="003611C7"/>
    <w:rsid w:val="0039654B"/>
    <w:rsid w:val="003B6932"/>
    <w:rsid w:val="003B7B6E"/>
    <w:rsid w:val="003D74E0"/>
    <w:rsid w:val="004874DD"/>
    <w:rsid w:val="0049302B"/>
    <w:rsid w:val="004B1E33"/>
    <w:rsid w:val="00532248"/>
    <w:rsid w:val="005B359B"/>
    <w:rsid w:val="0061378B"/>
    <w:rsid w:val="006961A2"/>
    <w:rsid w:val="007220D0"/>
    <w:rsid w:val="00757267"/>
    <w:rsid w:val="0076483F"/>
    <w:rsid w:val="00774E47"/>
    <w:rsid w:val="0078134C"/>
    <w:rsid w:val="007E39BE"/>
    <w:rsid w:val="00805005"/>
    <w:rsid w:val="0084062E"/>
    <w:rsid w:val="00852AFF"/>
    <w:rsid w:val="00854D6E"/>
    <w:rsid w:val="0085703C"/>
    <w:rsid w:val="008609C0"/>
    <w:rsid w:val="00863C45"/>
    <w:rsid w:val="008B07F1"/>
    <w:rsid w:val="008C56F3"/>
    <w:rsid w:val="0094607B"/>
    <w:rsid w:val="009716E3"/>
    <w:rsid w:val="00986CA9"/>
    <w:rsid w:val="009A7DC8"/>
    <w:rsid w:val="00A10B3A"/>
    <w:rsid w:val="00AA0B5C"/>
    <w:rsid w:val="00AC7F69"/>
    <w:rsid w:val="00AD7193"/>
    <w:rsid w:val="00B71E8F"/>
    <w:rsid w:val="00B82A7B"/>
    <w:rsid w:val="00BE12D8"/>
    <w:rsid w:val="00BF066E"/>
    <w:rsid w:val="00E00DC5"/>
    <w:rsid w:val="00E03D52"/>
    <w:rsid w:val="00E24954"/>
    <w:rsid w:val="00E51CF9"/>
    <w:rsid w:val="00E60D3F"/>
    <w:rsid w:val="00EC7DEF"/>
    <w:rsid w:val="00EF3EE4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racunovodstvo PPPapuk</cp:lastModifiedBy>
  <cp:revision>5</cp:revision>
  <cp:lastPrinted>2024-07-29T09:18:00Z</cp:lastPrinted>
  <dcterms:created xsi:type="dcterms:W3CDTF">2026-03-20T12:55:00Z</dcterms:created>
  <dcterms:modified xsi:type="dcterms:W3CDTF">2026-03-23T09:27:00Z</dcterms:modified>
</cp:coreProperties>
</file>